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72" w:rsidRPr="00393972" w:rsidRDefault="00196997" w:rsidP="008E0C91">
      <w:pPr>
        <w:ind w:right="283"/>
        <w:jc w:val="center"/>
        <w:rPr>
          <w:rFonts w:ascii="Comic Sans MS" w:hAnsi="Comic Sans MS"/>
          <w:b/>
          <w:color w:val="548DD4" w:themeColor="text2" w:themeTint="99"/>
          <w:sz w:val="52"/>
          <w:u w:val="single"/>
        </w:rPr>
      </w:pPr>
      <w:r w:rsidRPr="00196997">
        <w:rPr>
          <w:rFonts w:asciiTheme="minorHAnsi" w:hAnsiTheme="minorHAnsi"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11F559F" wp14:editId="1A248CE1">
            <wp:simplePos x="1602740" y="1282065"/>
            <wp:positionH relativeFrom="margin">
              <wp:align>left</wp:align>
            </wp:positionH>
            <wp:positionV relativeFrom="margin">
              <wp:align>top</wp:align>
            </wp:positionV>
            <wp:extent cx="2270125" cy="2623820"/>
            <wp:effectExtent l="0" t="0" r="0" b="5080"/>
            <wp:wrapSquare wrapText="bothSides"/>
            <wp:docPr id="1" name="Рисунок 1" descr="https://soroban.ru/wp-content/uploads/2016/10/nado-li-pereuchivat-lev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roban.ru/wp-content/uploads/2016/10/nado-li-pereuchivat-levsh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31" cy="26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972" w:rsidRPr="00196997">
        <w:rPr>
          <w:rFonts w:ascii="Comic Sans MS" w:hAnsi="Comic Sans MS"/>
          <w:b/>
          <w:color w:val="548DD4" w:themeColor="text2" w:themeTint="99"/>
          <w:sz w:val="48"/>
          <w:u w:val="single"/>
        </w:rPr>
        <w:t>Научите детей р</w:t>
      </w:r>
      <w:r>
        <w:rPr>
          <w:rFonts w:ascii="Comic Sans MS" w:hAnsi="Comic Sans MS"/>
          <w:b/>
          <w:color w:val="548DD4" w:themeColor="text2" w:themeTint="99"/>
          <w:sz w:val="48"/>
          <w:u w:val="single"/>
        </w:rPr>
        <w:t>абот</w:t>
      </w:r>
      <w:r w:rsidR="00393972" w:rsidRPr="00196997">
        <w:rPr>
          <w:rFonts w:ascii="Comic Sans MS" w:hAnsi="Comic Sans MS"/>
          <w:b/>
          <w:color w:val="548DD4" w:themeColor="text2" w:themeTint="99"/>
          <w:sz w:val="48"/>
          <w:u w:val="single"/>
        </w:rPr>
        <w:t>ать ножницами</w:t>
      </w:r>
      <w:r w:rsidR="00393972" w:rsidRPr="00393972">
        <w:rPr>
          <w:rFonts w:ascii="Comic Sans MS" w:hAnsi="Comic Sans MS"/>
          <w:b/>
          <w:color w:val="548DD4" w:themeColor="text2" w:themeTint="99"/>
          <w:sz w:val="52"/>
          <w:u w:val="single"/>
        </w:rPr>
        <w:t>!</w:t>
      </w:r>
    </w:p>
    <w:p w:rsidR="00393972" w:rsidRPr="008E0C91" w:rsidRDefault="00393972" w:rsidP="00196997">
      <w:pPr>
        <w:spacing w:line="240" w:lineRule="auto"/>
        <w:jc w:val="center"/>
        <w:rPr>
          <w:rFonts w:asciiTheme="minorHAnsi" w:hAnsiTheme="minorHAnsi"/>
          <w:b/>
          <w:i/>
          <w:sz w:val="36"/>
        </w:rPr>
      </w:pPr>
      <w:r w:rsidRPr="008E0C91">
        <w:rPr>
          <w:rFonts w:asciiTheme="minorHAnsi" w:hAnsiTheme="minorHAnsi"/>
          <w:b/>
          <w:i/>
          <w:color w:val="FF0000"/>
          <w:sz w:val="40"/>
        </w:rPr>
        <w:t>Дорогие родители!</w:t>
      </w:r>
    </w:p>
    <w:p w:rsidR="00393972" w:rsidRPr="008E0C91" w:rsidRDefault="00393972" w:rsidP="008E0C91">
      <w:pPr>
        <w:spacing w:line="240" w:lineRule="auto"/>
        <w:ind w:right="141"/>
        <w:jc w:val="both"/>
        <w:rPr>
          <w:rFonts w:asciiTheme="minorHAnsi" w:hAnsiTheme="minorHAnsi"/>
          <w:b/>
          <w:i/>
          <w:sz w:val="36"/>
        </w:rPr>
      </w:pPr>
      <w:r w:rsidRPr="008E0C91">
        <w:rPr>
          <w:rFonts w:asciiTheme="minorHAnsi" w:hAnsiTheme="minorHAnsi"/>
          <w:b/>
          <w:i/>
          <w:sz w:val="36"/>
        </w:rPr>
        <w:t>Ваши детки уже большие. Они многое умеют делать сами. Многому им еще предстоит научиться. Например, сейчас детки учатся правильно держать ножницы и работать ими.</w:t>
      </w:r>
    </w:p>
    <w:p w:rsidR="00393972" w:rsidRPr="008E0C91" w:rsidRDefault="00393972" w:rsidP="008E0C91">
      <w:pPr>
        <w:spacing w:line="240" w:lineRule="auto"/>
        <w:jc w:val="both"/>
        <w:rPr>
          <w:rFonts w:asciiTheme="minorHAnsi" w:hAnsiTheme="minorHAnsi"/>
          <w:b/>
          <w:i/>
          <w:sz w:val="36"/>
        </w:rPr>
      </w:pPr>
      <w:r w:rsidRPr="008E0C91">
        <w:rPr>
          <w:rFonts w:asciiTheme="minorHAnsi" w:hAnsiTheme="minorHAnsi"/>
          <w:b/>
          <w:i/>
          <w:sz w:val="36"/>
        </w:rPr>
        <w:t xml:space="preserve">А знаете ли вы, что специалисты говорят, что для того, чтобы привить </w:t>
      </w:r>
      <w:r w:rsidR="008E0C91" w:rsidRPr="008E0C91">
        <w:rPr>
          <w:rFonts w:asciiTheme="minorHAnsi" w:hAnsiTheme="minorHAnsi"/>
          <w:b/>
          <w:i/>
          <w:sz w:val="36"/>
        </w:rPr>
        <w:t>ребенку какой</w:t>
      </w:r>
      <w:r w:rsidRPr="008E0C91">
        <w:rPr>
          <w:rFonts w:asciiTheme="minorHAnsi" w:hAnsiTheme="minorHAnsi"/>
          <w:b/>
          <w:i/>
          <w:sz w:val="36"/>
        </w:rPr>
        <w:t xml:space="preserve">-то навык необходимо трудиться 2 </w:t>
      </w:r>
      <w:r w:rsidR="008E0C91" w:rsidRPr="008E0C91">
        <w:rPr>
          <w:rFonts w:asciiTheme="minorHAnsi" w:hAnsiTheme="minorHAnsi"/>
          <w:b/>
          <w:i/>
          <w:sz w:val="36"/>
        </w:rPr>
        <w:t>недели, а,</w:t>
      </w:r>
      <w:r w:rsidRPr="008E0C91">
        <w:rPr>
          <w:rFonts w:asciiTheme="minorHAnsi" w:hAnsiTheme="minorHAnsi"/>
          <w:b/>
          <w:i/>
          <w:sz w:val="36"/>
        </w:rPr>
        <w:t xml:space="preserve"> чтобы переучить малыша, если он научен неправильно, придется затратить не менее 2 месяцев?</w:t>
      </w:r>
    </w:p>
    <w:p w:rsidR="00393972" w:rsidRPr="008E0C91" w:rsidRDefault="00393972" w:rsidP="008E0C91">
      <w:pPr>
        <w:spacing w:line="240" w:lineRule="auto"/>
        <w:jc w:val="both"/>
        <w:rPr>
          <w:rFonts w:asciiTheme="minorHAnsi" w:hAnsiTheme="minorHAnsi"/>
          <w:b/>
          <w:i/>
          <w:sz w:val="36"/>
        </w:rPr>
      </w:pPr>
      <w:r w:rsidRPr="008E0C91">
        <w:rPr>
          <w:rFonts w:asciiTheme="minorHAnsi" w:hAnsiTheme="minorHAnsi"/>
          <w:b/>
          <w:i/>
          <w:sz w:val="36"/>
        </w:rPr>
        <w:t>Мы призываем Вас к тому, чтобы 2 недели для Вашего ребенка не превратились в 2 месяца страданий.</w:t>
      </w:r>
    </w:p>
    <w:p w:rsidR="00393972" w:rsidRPr="008E0C91" w:rsidRDefault="00393972" w:rsidP="008E0C91">
      <w:pPr>
        <w:spacing w:line="240" w:lineRule="auto"/>
        <w:jc w:val="both"/>
        <w:rPr>
          <w:rFonts w:asciiTheme="minorHAnsi" w:hAnsiTheme="minorHAnsi"/>
          <w:b/>
          <w:i/>
          <w:sz w:val="36"/>
        </w:rPr>
      </w:pPr>
      <w:r w:rsidRPr="008E0C91">
        <w:rPr>
          <w:rFonts w:asciiTheme="minorHAnsi" w:hAnsiTheme="minorHAnsi"/>
          <w:b/>
          <w:i/>
          <w:sz w:val="36"/>
        </w:rPr>
        <w:t>Как же правильно нужно держать ножницы? В правой руке (если ребенок правша), первым и третьим пальцем (большой и средний палец руки). Указательный пальчик не залезает в колечко ножниц, он помогает ножнички сдвигать во время работы.  Следим за тем, чтобы малыш не выворачивал руку. Бумагу ребенок держит в другой руке. Она не должна быть большой. Вначале обучения ре</w:t>
      </w:r>
      <w:r w:rsidR="00D41E4B" w:rsidRPr="008E0C91">
        <w:rPr>
          <w:rFonts w:asciiTheme="minorHAnsi" w:hAnsiTheme="minorHAnsi"/>
          <w:b/>
          <w:i/>
          <w:sz w:val="36"/>
        </w:rPr>
        <w:t>бенок режет по прямой, полоске</w:t>
      </w:r>
      <w:r w:rsidRPr="008E0C91">
        <w:rPr>
          <w:rFonts w:asciiTheme="minorHAnsi" w:hAnsiTheme="minorHAnsi"/>
          <w:b/>
          <w:i/>
          <w:sz w:val="36"/>
        </w:rPr>
        <w:t xml:space="preserve"> бумаги. Вы можете потом сделать из этих полосок аппликации на следующие темы: "Заборчик", "Дерево", "Узор из полосок"…</w:t>
      </w:r>
    </w:p>
    <w:p w:rsidR="004E0C8E" w:rsidRPr="008E0C91" w:rsidRDefault="00393972" w:rsidP="00196997">
      <w:pPr>
        <w:spacing w:line="240" w:lineRule="auto"/>
        <w:jc w:val="center"/>
        <w:rPr>
          <w:rFonts w:asciiTheme="minorHAnsi" w:hAnsiTheme="minorHAnsi"/>
          <w:b/>
          <w:i/>
          <w:sz w:val="36"/>
        </w:rPr>
      </w:pPr>
      <w:r w:rsidRPr="008E0C91">
        <w:rPr>
          <w:rFonts w:asciiTheme="minorHAnsi" w:hAnsiTheme="minorHAnsi"/>
          <w:b/>
          <w:i/>
          <w:color w:val="FF0000"/>
          <w:sz w:val="36"/>
        </w:rPr>
        <w:t>Пожалуйста, помогите своему малышу получить радость от творчества</w:t>
      </w:r>
    </w:p>
    <w:p w:rsidR="008E0C91" w:rsidRPr="008E0C91" w:rsidRDefault="008E0C91" w:rsidP="008E0C91">
      <w:pPr>
        <w:spacing w:line="240" w:lineRule="auto"/>
        <w:jc w:val="right"/>
        <w:rPr>
          <w:rFonts w:asciiTheme="minorHAnsi" w:hAnsiTheme="minorHAnsi"/>
          <w:i/>
          <w:sz w:val="28"/>
        </w:rPr>
      </w:pPr>
      <w:bookmarkStart w:id="0" w:name="_GoBack"/>
      <w:bookmarkEnd w:id="0"/>
      <w:r w:rsidRPr="008E0C91">
        <w:rPr>
          <w:rFonts w:asciiTheme="minorHAnsi" w:hAnsiTheme="minorHAnsi"/>
          <w:b/>
          <w:i/>
          <w:sz w:val="36"/>
        </w:rPr>
        <w:t>Ефремова Т.А., воспитатель</w:t>
      </w:r>
    </w:p>
    <w:sectPr w:rsidR="008E0C91" w:rsidRPr="008E0C91" w:rsidSect="00196997">
      <w:pgSz w:w="11906" w:h="16838"/>
      <w:pgMar w:top="993" w:right="1133" w:bottom="142" w:left="993" w:header="708" w:footer="708" w:gutter="0"/>
      <w:pgBorders w:offsetFrom="page">
        <w:top w:val="seattle" w:sz="25" w:space="24" w:color="FFC000"/>
        <w:left w:val="seattle" w:sz="25" w:space="24" w:color="FFC000"/>
        <w:bottom w:val="seattle" w:sz="25" w:space="24" w:color="FFC000"/>
        <w:right w:val="seattle" w:sz="2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72"/>
    <w:rsid w:val="00196997"/>
    <w:rsid w:val="00393972"/>
    <w:rsid w:val="004E0C8E"/>
    <w:rsid w:val="008E0C91"/>
    <w:rsid w:val="00D4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E139"/>
  <w15:docId w15:val="{C6F8681F-558D-4473-AEF1-9AB4C156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Елена</cp:lastModifiedBy>
  <cp:revision>2</cp:revision>
  <dcterms:created xsi:type="dcterms:W3CDTF">2018-11-11T12:49:00Z</dcterms:created>
  <dcterms:modified xsi:type="dcterms:W3CDTF">2018-11-11T12:49:00Z</dcterms:modified>
</cp:coreProperties>
</file>